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eastAsia="黑体"/>
          <w:b/>
          <w:sz w:val="36"/>
          <w:szCs w:val="36"/>
        </w:rPr>
        <w:t>报名登记表</w:t>
      </w:r>
    </w:p>
    <w:tbl>
      <w:tblPr>
        <w:tblStyle w:val="3"/>
        <w:tblpPr w:leftFromText="180" w:rightFromText="180" w:vertAnchor="text" w:horzAnchor="page" w:tblpX="1504" w:tblpY="254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90"/>
        <w:gridCol w:w="603"/>
        <w:gridCol w:w="1080"/>
        <w:gridCol w:w="1380"/>
        <w:gridCol w:w="547"/>
        <w:gridCol w:w="998"/>
        <w:gridCol w:w="15"/>
        <w:gridCol w:w="194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ind w:right="-261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学历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毕业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院校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所学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专业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职称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3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766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报考单位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证书情况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p/>
    <w:p>
      <w:pPr>
        <w:ind w:left="640"/>
        <w:jc w:val="center"/>
        <w:rPr>
          <w:rFonts w:eastAsia="黑体"/>
          <w:sz w:val="44"/>
          <w:szCs w:val="44"/>
        </w:rPr>
      </w:pPr>
      <w:bookmarkStart w:id="0" w:name="_GoBack"/>
      <w:r>
        <w:rPr>
          <w:rFonts w:hint="eastAsia" w:eastAsia="黑体"/>
          <w:sz w:val="44"/>
          <w:szCs w:val="44"/>
        </w:rPr>
        <w:t>考生新冠疫情防控承诺书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  <w:lang w:eastAsia="zh-CN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5698"/>
        </w:tabs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ab/>
      </w:r>
      <w:r>
        <w:rPr>
          <w:rFonts w:eastAsia="仿宋_GB2312"/>
          <w:sz w:val="32"/>
          <w:szCs w:val="32"/>
        </w:rPr>
        <w:t>承诺人：</w:t>
      </w:r>
    </w:p>
    <w:p>
      <w:pPr>
        <w:ind w:left="64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日  期： 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3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lang w:eastAsia="zh-CN"/>
              </w:rPr>
              <w:t>是</w:t>
            </w:r>
            <w:r>
              <w:t xml:space="preserve"> 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  <w:lang w:eastAsia="zh-CN"/>
              </w:rPr>
              <w:t>否</w:t>
            </w:r>
            <w:r>
              <w:t xml:space="preserve">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lang w:eastAsia="zh-CN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157D6"/>
    <w:rsid w:val="301B0650"/>
    <w:rsid w:val="4A3D1BFD"/>
    <w:rsid w:val="5A5D022D"/>
    <w:rsid w:val="5AD0005D"/>
    <w:rsid w:val="60C8572C"/>
    <w:rsid w:val="7B25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谢文婷</cp:lastModifiedBy>
  <dcterms:modified xsi:type="dcterms:W3CDTF">2022-04-14T00:56:06Z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